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59312" w14:textId="2B26B422" w:rsidR="005D46DD" w:rsidRPr="00205836" w:rsidRDefault="005D46DD" w:rsidP="005D46DD">
      <w:pPr>
        <w:jc w:val="center"/>
        <w:rPr>
          <w:rFonts w:ascii="Verdana" w:hAnsi="Verdana"/>
          <w:b/>
          <w:bCs/>
          <w:sz w:val="28"/>
          <w:szCs w:val="28"/>
        </w:rPr>
      </w:pPr>
      <w:r w:rsidRPr="00205836"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937D9" wp14:editId="47929CB2">
                <wp:simplePos x="0" y="0"/>
                <wp:positionH relativeFrom="column">
                  <wp:posOffset>-137795</wp:posOffset>
                </wp:positionH>
                <wp:positionV relativeFrom="paragraph">
                  <wp:posOffset>-473075</wp:posOffset>
                </wp:positionV>
                <wp:extent cx="937260" cy="1135380"/>
                <wp:effectExtent l="0" t="0" r="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CAB56" w14:textId="60F148F7" w:rsidR="005D46DD" w:rsidRDefault="005D46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918C1" wp14:editId="31F81570">
                                  <wp:extent cx="525780" cy="868680"/>
                                  <wp:effectExtent l="0" t="0" r="7620" b="762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578" cy="871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D937D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0.85pt;margin-top:-37.25pt;width:73.8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L9RQIAAH4EAAAOAAAAZHJzL2Uyb0RvYy54bWysVE1v2zAMvQ/YfxB0X5zPfgRxiqxFhwFF&#10;WyAdCuymyHJiQBY1SYnd/fo9yU6bdTsNu8ikSJF8fKQXV22t2UE5X5HJ+Wgw5EwZSUVltjn/9nT7&#10;6YIzH4QphCajcv6iPL9afvywaOxcjWlHulCOIYjx88bmfBeCnWeZlztVCz8gqwyMJblaBKhumxVO&#10;NIhe62w8HJ5lDbnCOpLKe9zedEa+TPHLUsnwUJZeBaZzjtpCOl06N/HMlgsx3zphd5XsyxD/UEUt&#10;KoOkr6FuRBBs76o/QtWVdOSpDANJdUZlWUmVMADNaPgOzXonrEpY0BxvX9vk/19YeX94dKwqwB1n&#10;RtSg6DuIYoViQbVBsVFsUWP9HJ5rC9/QfqY2uvf3HpcReVu6On6BicGOZr+8NhiRmMTl5eR8fAaL&#10;hGk0mswmF4mB7O21dT58UVSzKOTcgcDUV3G48wEZ4Xp0ick86aq4rbROShwada0dOwjQrUOqES9+&#10;89KGNTk/m8yGKbCh+LyLrA0SRKwdpiiFdtP2QDdUvAC/o26IvJW3FYq8Ez48CoepATBsQnjAUWpC&#10;Euolznbkfv7tPvqDTFg5azCFOfc/9sIpzvRXA5ovR9NpHNukTGfnYyju1LI5tZh9fU1ADipRXRKj&#10;f9BHsXRUP2NhVjErTMJI5M55OIrXodsNLJxUq1VywqBaEe7M2soYOnY6UvDUPgtne57irNzTcV7F&#10;/B1dnW98aWi1D1RWicvY4K6rfd8x5InifiHjFp3qyevtt7H8BQAA//8DAFBLAwQUAAYACAAAACEA&#10;GGs4MuIAAAALAQAADwAAAGRycy9kb3ducmV2LnhtbEyPTU+DQBCG7yb+h82YeDHtUmhFkaUxxo/E&#10;m8WPeNuyIxDZWcJuAf+905Pe3sk8eeeZfDvbTow4+NaRgtUyAoFUOdNSreC1fFhcgfBBk9GdI1Tw&#10;gx62xelJrjPjJnrBcRdqwSXkM62gCaHPpPRVg1b7peuRePflBqsDj0MtzaAnLredjKPoUlrdEl9o&#10;dI93DVbfu4NV8HlRfzz7+fFtSjZJf/80lum7KZU6P5tvb0AEnMMfDEd9VoeCnfbuQMaLTsEiXqWM&#10;ckjXGxBHIt5cg9hziNYJyCKX/38ofgEAAP//AwBQSwECLQAUAAYACAAAACEAtoM4kv4AAADhAQAA&#10;EwAAAAAAAAAAAAAAAAAAAAAAW0NvbnRlbnRfVHlwZXNdLnhtbFBLAQItABQABgAIAAAAIQA4/SH/&#10;1gAAAJQBAAALAAAAAAAAAAAAAAAAAC8BAABfcmVscy8ucmVsc1BLAQItABQABgAIAAAAIQDmnoL9&#10;RQIAAH4EAAAOAAAAAAAAAAAAAAAAAC4CAABkcnMvZTJvRG9jLnhtbFBLAQItABQABgAIAAAAIQAY&#10;azgy4gAAAAsBAAAPAAAAAAAAAAAAAAAAAJ8EAABkcnMvZG93bnJldi54bWxQSwUGAAAAAAQABADz&#10;AAAArgUAAAAA&#10;" fillcolor="white [3201]" stroked="f" strokeweight=".5pt">
                <v:textbox>
                  <w:txbxContent>
                    <w:p w14:paraId="239CAB56" w14:textId="60F148F7" w:rsidR="005D46DD" w:rsidRDefault="005D46DD">
                      <w:r>
                        <w:rPr>
                          <w:noProof/>
                        </w:rPr>
                        <w:drawing>
                          <wp:inline distT="0" distB="0" distL="0" distR="0" wp14:anchorId="238918C1" wp14:editId="31F81570">
                            <wp:extent cx="525780" cy="868680"/>
                            <wp:effectExtent l="0" t="0" r="7620" b="762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578" cy="871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05836">
        <w:rPr>
          <w:rFonts w:ascii="Verdana" w:hAnsi="Verdana"/>
          <w:b/>
          <w:bCs/>
          <w:sz w:val="28"/>
          <w:szCs w:val="28"/>
        </w:rPr>
        <w:t>BIBLIOTHEQUE MUNICIPALE</w:t>
      </w:r>
    </w:p>
    <w:p w14:paraId="02629995" w14:textId="77777777" w:rsidR="005D46DD" w:rsidRDefault="005D46DD">
      <w:pPr>
        <w:rPr>
          <w:rFonts w:ascii="Verdana" w:hAnsi="Verdana"/>
          <w:sz w:val="20"/>
          <w:szCs w:val="20"/>
        </w:rPr>
      </w:pPr>
    </w:p>
    <w:p w14:paraId="793E6F63" w14:textId="77777777" w:rsidR="005D46DD" w:rsidRDefault="005D46DD">
      <w:pPr>
        <w:rPr>
          <w:rFonts w:ascii="Verdana" w:hAnsi="Verdana"/>
          <w:sz w:val="20"/>
          <w:szCs w:val="20"/>
        </w:rPr>
      </w:pPr>
    </w:p>
    <w:p w14:paraId="4E3F5625" w14:textId="1BAA8F0C" w:rsidR="00CE3266" w:rsidRPr="005D46DD" w:rsidRDefault="000D77CB">
      <w:pPr>
        <w:rPr>
          <w:rFonts w:ascii="Verdana" w:hAnsi="Verdana"/>
          <w:sz w:val="20"/>
          <w:szCs w:val="20"/>
        </w:rPr>
      </w:pPr>
      <w:r w:rsidRPr="005D46DD">
        <w:rPr>
          <w:rFonts w:ascii="Verdana" w:hAnsi="Verdana"/>
          <w:sz w:val="20"/>
          <w:szCs w:val="20"/>
        </w:rPr>
        <w:t>Madame, Monsieur, chers lecteurs,</w:t>
      </w:r>
    </w:p>
    <w:p w14:paraId="604E9028" w14:textId="40FD267F" w:rsidR="000D77CB" w:rsidRPr="005D46DD" w:rsidRDefault="000D77CB">
      <w:pPr>
        <w:rPr>
          <w:rFonts w:ascii="Verdana" w:hAnsi="Verdana"/>
          <w:sz w:val="20"/>
          <w:szCs w:val="20"/>
        </w:rPr>
      </w:pPr>
    </w:p>
    <w:p w14:paraId="4ABAB96B" w14:textId="5DDAA779" w:rsidR="000D77CB" w:rsidRPr="005D46DD" w:rsidRDefault="005D46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Depuis le samedi 31 octobre 2020 et suite à l’annonce d’une nouvelle période de confinement, la bibliothèque municipale est fermée et ne peut recevoir du public, ce jusqu’à nouvel ordre. Les bibliothèques sont tout de même autorisées à mettre en place un service de retrait sur place ainsi que du portage à domicile.</w:t>
      </w:r>
    </w:p>
    <w:p w14:paraId="1D5251DA" w14:textId="50D82D5A" w:rsidR="000D77CB" w:rsidRPr="005D46DD" w:rsidRDefault="000D77CB">
      <w:pPr>
        <w:rPr>
          <w:rFonts w:ascii="Verdana" w:hAnsi="Verdana"/>
          <w:sz w:val="20"/>
          <w:szCs w:val="20"/>
        </w:rPr>
      </w:pPr>
      <w:r w:rsidRPr="005D46DD">
        <w:rPr>
          <w:rFonts w:ascii="Verdana" w:hAnsi="Verdana"/>
          <w:sz w:val="20"/>
          <w:szCs w:val="20"/>
        </w:rPr>
        <w:t xml:space="preserve">Dès le </w:t>
      </w:r>
      <w:r w:rsidR="005D46DD">
        <w:rPr>
          <w:rFonts w:ascii="Verdana" w:hAnsi="Verdana"/>
          <w:sz w:val="20"/>
          <w:szCs w:val="20"/>
        </w:rPr>
        <w:t>samedi 7 novembre 2020</w:t>
      </w:r>
      <w:r w:rsidRPr="005D46DD">
        <w:rPr>
          <w:rFonts w:ascii="Verdana" w:hAnsi="Verdana"/>
          <w:sz w:val="20"/>
          <w:szCs w:val="20"/>
        </w:rPr>
        <w:t>, un système de drive</w:t>
      </w:r>
      <w:r w:rsidR="005D46DD">
        <w:rPr>
          <w:rFonts w:ascii="Verdana" w:hAnsi="Verdana"/>
          <w:sz w:val="20"/>
          <w:szCs w:val="20"/>
        </w:rPr>
        <w:t xml:space="preserve"> avec le principe du « click &amp; </w:t>
      </w:r>
      <w:proofErr w:type="spellStart"/>
      <w:r w:rsidR="005D46DD">
        <w:rPr>
          <w:rFonts w:ascii="Verdana" w:hAnsi="Verdana"/>
          <w:sz w:val="20"/>
          <w:szCs w:val="20"/>
        </w:rPr>
        <w:t>collect</w:t>
      </w:r>
      <w:proofErr w:type="spellEnd"/>
      <w:r w:rsidR="005D46DD">
        <w:rPr>
          <w:rFonts w:ascii="Verdana" w:hAnsi="Verdana"/>
          <w:sz w:val="20"/>
          <w:szCs w:val="20"/>
        </w:rPr>
        <w:t> »</w:t>
      </w:r>
      <w:r w:rsidRPr="005D46DD">
        <w:rPr>
          <w:rFonts w:ascii="Verdana" w:hAnsi="Verdana"/>
          <w:sz w:val="20"/>
          <w:szCs w:val="20"/>
        </w:rPr>
        <w:t xml:space="preserve"> vous est proposé afin que vous puissiez profiter de nouvelles lectures.</w:t>
      </w:r>
    </w:p>
    <w:p w14:paraId="40DDAD40" w14:textId="77777777" w:rsidR="002065D4" w:rsidRPr="005D46DD" w:rsidRDefault="002065D4">
      <w:pPr>
        <w:rPr>
          <w:rFonts w:ascii="Verdana" w:hAnsi="Verdana"/>
          <w:sz w:val="20"/>
          <w:szCs w:val="20"/>
        </w:rPr>
      </w:pPr>
    </w:p>
    <w:p w14:paraId="369A59D9" w14:textId="5B5DD7DC" w:rsidR="000D77CB" w:rsidRPr="005D46DD" w:rsidRDefault="000D77CB">
      <w:pPr>
        <w:rPr>
          <w:rFonts w:ascii="Verdana" w:hAnsi="Verdana"/>
          <w:sz w:val="20"/>
          <w:szCs w:val="20"/>
          <w:u w:val="single"/>
        </w:rPr>
      </w:pPr>
      <w:r w:rsidRPr="005D46DD">
        <w:rPr>
          <w:rFonts w:ascii="Verdana" w:hAnsi="Verdana"/>
          <w:sz w:val="20"/>
          <w:szCs w:val="20"/>
          <w:u w:val="single"/>
        </w:rPr>
        <w:t>Comment cela se passe ?</w:t>
      </w:r>
    </w:p>
    <w:p w14:paraId="3A2EE92A" w14:textId="24D469E6" w:rsidR="000D77CB" w:rsidRPr="005D46DD" w:rsidRDefault="000D77CB">
      <w:pPr>
        <w:rPr>
          <w:rFonts w:ascii="Verdana" w:hAnsi="Verdana"/>
          <w:sz w:val="20"/>
          <w:szCs w:val="20"/>
        </w:rPr>
      </w:pPr>
      <w:r w:rsidRPr="005D46DD">
        <w:rPr>
          <w:rFonts w:ascii="Verdana" w:hAnsi="Verdana"/>
          <w:sz w:val="20"/>
          <w:szCs w:val="20"/>
        </w:rPr>
        <w:t>Vous réservez vo</w:t>
      </w:r>
      <w:r w:rsidR="005D46DD">
        <w:rPr>
          <w:rFonts w:ascii="Verdana" w:hAnsi="Verdana"/>
          <w:sz w:val="20"/>
          <w:szCs w:val="20"/>
        </w:rPr>
        <w:t>s</w:t>
      </w:r>
      <w:r w:rsidRPr="005D46DD">
        <w:rPr>
          <w:rFonts w:ascii="Verdana" w:hAnsi="Verdana"/>
          <w:sz w:val="20"/>
          <w:szCs w:val="20"/>
        </w:rPr>
        <w:t xml:space="preserve"> </w:t>
      </w:r>
      <w:r w:rsidR="00205836">
        <w:rPr>
          <w:rFonts w:ascii="Verdana" w:hAnsi="Verdana"/>
          <w:sz w:val="20"/>
          <w:szCs w:val="20"/>
        </w:rPr>
        <w:t>documents</w:t>
      </w:r>
      <w:r w:rsidRPr="005D46DD">
        <w:rPr>
          <w:rFonts w:ascii="Verdana" w:hAnsi="Verdana"/>
          <w:sz w:val="20"/>
          <w:szCs w:val="20"/>
        </w:rPr>
        <w:t xml:space="preserve"> depuis chez vous soit sur le site de la bibliothèque</w:t>
      </w:r>
      <w:r w:rsidR="005D46DD">
        <w:rPr>
          <w:rFonts w:ascii="Verdana" w:hAnsi="Verdana"/>
          <w:sz w:val="20"/>
          <w:szCs w:val="20"/>
        </w:rPr>
        <w:t>,</w:t>
      </w:r>
      <w:r w:rsidRPr="005D46DD">
        <w:rPr>
          <w:rFonts w:ascii="Verdana" w:hAnsi="Verdana"/>
          <w:sz w:val="20"/>
          <w:szCs w:val="20"/>
        </w:rPr>
        <w:t xml:space="preserve"> </w:t>
      </w:r>
      <w:r w:rsidR="005D46DD">
        <w:rPr>
          <w:rFonts w:ascii="Verdana" w:hAnsi="Verdana"/>
          <w:sz w:val="20"/>
          <w:szCs w:val="20"/>
        </w:rPr>
        <w:t xml:space="preserve">soit par mail à </w:t>
      </w:r>
      <w:hyperlink r:id="rId5" w:history="1">
        <w:r w:rsidR="005D46DD" w:rsidRPr="00721267">
          <w:rPr>
            <w:rStyle w:val="Lienhypertexte"/>
            <w:rFonts w:ascii="Verdana" w:hAnsi="Verdana"/>
            <w:sz w:val="20"/>
            <w:szCs w:val="20"/>
          </w:rPr>
          <w:t>bib.lr@ville-boisleroi.fr</w:t>
        </w:r>
      </w:hyperlink>
      <w:r w:rsidR="005D46DD">
        <w:rPr>
          <w:rFonts w:ascii="Verdana" w:hAnsi="Verdana"/>
          <w:sz w:val="20"/>
          <w:szCs w:val="20"/>
        </w:rPr>
        <w:t>, soit par téléphone</w:t>
      </w:r>
      <w:r w:rsidRPr="005D46DD">
        <w:rPr>
          <w:rFonts w:ascii="Verdana" w:hAnsi="Verdana"/>
          <w:sz w:val="20"/>
          <w:szCs w:val="20"/>
        </w:rPr>
        <w:t xml:space="preserve"> au 01 60 69 54 06. Nous reprenons contact avec vous afin de convenir d’un créneau horaire pour venir retirer vo</w:t>
      </w:r>
      <w:r w:rsidR="00205836">
        <w:rPr>
          <w:rFonts w:ascii="Verdana" w:hAnsi="Verdana"/>
          <w:sz w:val="20"/>
          <w:szCs w:val="20"/>
        </w:rPr>
        <w:t>s</w:t>
      </w:r>
      <w:r w:rsidRPr="005D46DD">
        <w:rPr>
          <w:rFonts w:ascii="Verdana" w:hAnsi="Verdana"/>
          <w:sz w:val="20"/>
          <w:szCs w:val="20"/>
        </w:rPr>
        <w:t xml:space="preserve"> réservation</w:t>
      </w:r>
      <w:r w:rsidR="00205836">
        <w:rPr>
          <w:rFonts w:ascii="Verdana" w:hAnsi="Verdana"/>
          <w:sz w:val="20"/>
          <w:szCs w:val="20"/>
        </w:rPr>
        <w:t xml:space="preserve">s </w:t>
      </w:r>
      <w:r w:rsidRPr="005D46DD">
        <w:rPr>
          <w:rFonts w:ascii="Verdana" w:hAnsi="Verdana"/>
          <w:sz w:val="20"/>
          <w:szCs w:val="20"/>
        </w:rPr>
        <w:t>(1 personne par créneau horaire toutes les 1</w:t>
      </w:r>
      <w:r w:rsidR="00205836">
        <w:rPr>
          <w:rFonts w:ascii="Verdana" w:hAnsi="Verdana"/>
          <w:sz w:val="20"/>
          <w:szCs w:val="20"/>
        </w:rPr>
        <w:t>0</w:t>
      </w:r>
      <w:r w:rsidRPr="005D46DD">
        <w:rPr>
          <w:rFonts w:ascii="Verdana" w:hAnsi="Verdana"/>
          <w:sz w:val="20"/>
          <w:szCs w:val="20"/>
        </w:rPr>
        <w:t xml:space="preserve"> minutes)</w:t>
      </w:r>
      <w:r w:rsidR="003776F0" w:rsidRPr="005D46DD">
        <w:rPr>
          <w:rFonts w:ascii="Verdana" w:hAnsi="Verdana"/>
          <w:sz w:val="20"/>
          <w:szCs w:val="20"/>
        </w:rPr>
        <w:t>.</w:t>
      </w:r>
    </w:p>
    <w:p w14:paraId="36B4835C" w14:textId="52362341" w:rsidR="003776F0" w:rsidRPr="005D46DD" w:rsidRDefault="003776F0">
      <w:pPr>
        <w:rPr>
          <w:rFonts w:ascii="Verdana" w:hAnsi="Verdana"/>
          <w:sz w:val="20"/>
          <w:szCs w:val="20"/>
        </w:rPr>
      </w:pPr>
      <w:r w:rsidRPr="005D46DD">
        <w:rPr>
          <w:rFonts w:ascii="Verdana" w:hAnsi="Verdana"/>
          <w:sz w:val="20"/>
          <w:szCs w:val="20"/>
        </w:rPr>
        <w:t>La boite de retour extérieure sera ouverte pour les retours ainsi que des bacs dédiés à la porte de la bibliothèque afin de séparer les ouvrages. Du gel hydroalcoolique sera à votre disposition à l’entrée afin de vous laver les mains lors de votre arrivée mais aussi de votre départ.</w:t>
      </w:r>
    </w:p>
    <w:p w14:paraId="446ED469" w14:textId="6AD79E1A" w:rsidR="002065D4" w:rsidRPr="005D46DD" w:rsidRDefault="002065D4">
      <w:pPr>
        <w:rPr>
          <w:rFonts w:ascii="Verdana" w:hAnsi="Verdana"/>
          <w:sz w:val="20"/>
          <w:szCs w:val="20"/>
        </w:rPr>
      </w:pPr>
    </w:p>
    <w:p w14:paraId="65F03FCB" w14:textId="77777777" w:rsidR="002065D4" w:rsidRPr="005D46DD" w:rsidRDefault="002065D4" w:rsidP="002065D4">
      <w:pPr>
        <w:rPr>
          <w:rFonts w:ascii="Verdana" w:hAnsi="Verdana"/>
          <w:sz w:val="20"/>
          <w:szCs w:val="20"/>
          <w:u w:val="single"/>
        </w:rPr>
      </w:pPr>
      <w:r w:rsidRPr="005D46DD">
        <w:rPr>
          <w:rFonts w:ascii="Verdana" w:hAnsi="Verdana"/>
          <w:sz w:val="20"/>
          <w:szCs w:val="20"/>
          <w:u w:val="single"/>
        </w:rPr>
        <w:t>Combien de documents ?</w:t>
      </w:r>
    </w:p>
    <w:p w14:paraId="4CCC389F" w14:textId="0B08F91D" w:rsidR="002065D4" w:rsidRPr="005D46DD" w:rsidRDefault="002065D4" w:rsidP="002065D4">
      <w:pPr>
        <w:rPr>
          <w:rFonts w:ascii="Verdana" w:hAnsi="Verdana"/>
          <w:sz w:val="20"/>
          <w:szCs w:val="20"/>
        </w:rPr>
      </w:pPr>
      <w:r w:rsidRPr="005D46DD">
        <w:rPr>
          <w:rFonts w:ascii="Verdana" w:hAnsi="Verdana"/>
          <w:sz w:val="20"/>
          <w:szCs w:val="20"/>
        </w:rPr>
        <w:t xml:space="preserve">Il </w:t>
      </w:r>
      <w:r w:rsidR="005D46DD">
        <w:rPr>
          <w:rFonts w:ascii="Verdana" w:hAnsi="Verdana"/>
          <w:sz w:val="20"/>
          <w:szCs w:val="20"/>
        </w:rPr>
        <w:t xml:space="preserve">vous est possible de réserver 5 documents par carte en section </w:t>
      </w:r>
      <w:r w:rsidRPr="005D46DD">
        <w:rPr>
          <w:rFonts w:ascii="Verdana" w:hAnsi="Verdana"/>
          <w:sz w:val="20"/>
          <w:szCs w:val="20"/>
        </w:rPr>
        <w:t>adulte et jeunesse.</w:t>
      </w:r>
    </w:p>
    <w:p w14:paraId="0B6C6A5B" w14:textId="5938EAF7" w:rsidR="000D77CB" w:rsidRPr="005D46DD" w:rsidRDefault="000D77CB">
      <w:pPr>
        <w:rPr>
          <w:rFonts w:ascii="Verdana" w:hAnsi="Verdana"/>
          <w:sz w:val="20"/>
          <w:szCs w:val="20"/>
        </w:rPr>
      </w:pPr>
    </w:p>
    <w:p w14:paraId="779AF1A0" w14:textId="0F2AD519" w:rsidR="000D77CB" w:rsidRPr="005D46DD" w:rsidRDefault="000D77CB">
      <w:pPr>
        <w:rPr>
          <w:rFonts w:ascii="Verdana" w:hAnsi="Verdana"/>
          <w:sz w:val="20"/>
          <w:szCs w:val="20"/>
          <w:u w:val="single"/>
        </w:rPr>
      </w:pPr>
      <w:r w:rsidRPr="005D46DD">
        <w:rPr>
          <w:rFonts w:ascii="Verdana" w:hAnsi="Verdana"/>
          <w:sz w:val="20"/>
          <w:szCs w:val="20"/>
          <w:u w:val="single"/>
        </w:rPr>
        <w:t>Quand pouvons-nous venir ?</w:t>
      </w:r>
    </w:p>
    <w:p w14:paraId="793DDB46" w14:textId="7BEF4534" w:rsidR="000D77CB" w:rsidRPr="005D46DD" w:rsidRDefault="000D77CB">
      <w:pPr>
        <w:rPr>
          <w:rFonts w:ascii="Verdana" w:hAnsi="Verdana"/>
          <w:sz w:val="20"/>
          <w:szCs w:val="20"/>
        </w:rPr>
      </w:pPr>
      <w:r w:rsidRPr="005D46DD">
        <w:rPr>
          <w:rFonts w:ascii="Verdana" w:hAnsi="Verdana"/>
          <w:sz w:val="20"/>
          <w:szCs w:val="20"/>
        </w:rPr>
        <w:t>Nous vous accueillons le mercredi matin de 10h à 12h30</w:t>
      </w:r>
      <w:r w:rsidR="00205836">
        <w:rPr>
          <w:rFonts w:ascii="Verdana" w:hAnsi="Verdana"/>
          <w:sz w:val="20"/>
          <w:szCs w:val="20"/>
        </w:rPr>
        <w:t xml:space="preserve"> et de 14h à 18h</w:t>
      </w:r>
      <w:r w:rsidRPr="005D46DD">
        <w:rPr>
          <w:rFonts w:ascii="Verdana" w:hAnsi="Verdana"/>
          <w:sz w:val="20"/>
          <w:szCs w:val="20"/>
        </w:rPr>
        <w:t>, le samedi</w:t>
      </w:r>
      <w:r w:rsidR="00205836">
        <w:rPr>
          <w:rFonts w:ascii="Verdana" w:hAnsi="Verdana"/>
          <w:sz w:val="20"/>
          <w:szCs w:val="20"/>
        </w:rPr>
        <w:t xml:space="preserve"> </w:t>
      </w:r>
      <w:r w:rsidRPr="005D46DD">
        <w:rPr>
          <w:rFonts w:ascii="Verdana" w:hAnsi="Verdana"/>
          <w:sz w:val="20"/>
          <w:szCs w:val="20"/>
        </w:rPr>
        <w:t>de 10h30 à 12h30</w:t>
      </w:r>
      <w:r w:rsidR="00205836">
        <w:rPr>
          <w:rFonts w:ascii="Verdana" w:hAnsi="Verdana"/>
          <w:sz w:val="20"/>
          <w:szCs w:val="20"/>
        </w:rPr>
        <w:t xml:space="preserve"> et de 14h à 17h ainsi que le dimanche matin de 10h à 12h.</w:t>
      </w:r>
    </w:p>
    <w:p w14:paraId="457226BE" w14:textId="77777777" w:rsidR="002065D4" w:rsidRPr="005D46DD" w:rsidRDefault="002065D4">
      <w:pPr>
        <w:rPr>
          <w:rFonts w:ascii="Verdana" w:hAnsi="Verdana"/>
          <w:sz w:val="20"/>
          <w:szCs w:val="20"/>
        </w:rPr>
      </w:pPr>
    </w:p>
    <w:p w14:paraId="640EC62C" w14:textId="71E05D8B" w:rsidR="000D77CB" w:rsidRPr="005D46DD" w:rsidRDefault="000D77CB">
      <w:pPr>
        <w:rPr>
          <w:rFonts w:ascii="Verdana" w:hAnsi="Verdana"/>
          <w:sz w:val="20"/>
          <w:szCs w:val="20"/>
          <w:u w:val="single"/>
        </w:rPr>
      </w:pPr>
      <w:r w:rsidRPr="005D46DD">
        <w:rPr>
          <w:rFonts w:ascii="Verdana" w:hAnsi="Verdana"/>
          <w:sz w:val="20"/>
          <w:szCs w:val="20"/>
          <w:u w:val="single"/>
        </w:rPr>
        <w:t>Si je ne peux me déplacer ?</w:t>
      </w:r>
    </w:p>
    <w:p w14:paraId="4771947B" w14:textId="649E9990" w:rsidR="000D77CB" w:rsidRPr="005D46DD" w:rsidRDefault="000D77CB">
      <w:pPr>
        <w:rPr>
          <w:rFonts w:ascii="Verdana" w:hAnsi="Verdana"/>
          <w:sz w:val="20"/>
          <w:szCs w:val="20"/>
        </w:rPr>
      </w:pPr>
      <w:r w:rsidRPr="005D46DD">
        <w:rPr>
          <w:rFonts w:ascii="Verdana" w:hAnsi="Verdana"/>
          <w:sz w:val="20"/>
          <w:szCs w:val="20"/>
        </w:rPr>
        <w:t>Un service de portage à domicile est proposé</w:t>
      </w:r>
      <w:r w:rsidR="00205836">
        <w:rPr>
          <w:rFonts w:ascii="Verdana" w:hAnsi="Verdana"/>
          <w:sz w:val="20"/>
          <w:szCs w:val="20"/>
        </w:rPr>
        <w:t>,</w:t>
      </w:r>
      <w:r w:rsidRPr="005D46DD">
        <w:rPr>
          <w:rFonts w:ascii="Verdana" w:hAnsi="Verdana"/>
          <w:sz w:val="20"/>
          <w:szCs w:val="20"/>
        </w:rPr>
        <w:t xml:space="preserve"> </w:t>
      </w:r>
      <w:r w:rsidR="00205836" w:rsidRPr="00205836">
        <w:rPr>
          <w:rFonts w:ascii="Verdana" w:hAnsi="Verdana"/>
          <w:b/>
          <w:bCs/>
          <w:sz w:val="20"/>
          <w:szCs w:val="20"/>
        </w:rPr>
        <w:t xml:space="preserve">aux personnes à risque et </w:t>
      </w:r>
      <w:r w:rsidRPr="00205836">
        <w:rPr>
          <w:rFonts w:ascii="Verdana" w:hAnsi="Verdana"/>
          <w:b/>
          <w:bCs/>
          <w:sz w:val="20"/>
          <w:szCs w:val="20"/>
        </w:rPr>
        <w:t>ne pouvant se déplacées</w:t>
      </w:r>
      <w:r w:rsidR="00205836">
        <w:rPr>
          <w:rFonts w:ascii="Verdana" w:hAnsi="Verdana"/>
          <w:sz w:val="20"/>
          <w:szCs w:val="20"/>
        </w:rPr>
        <w:t xml:space="preserve">, </w:t>
      </w:r>
      <w:r w:rsidRPr="005D46DD">
        <w:rPr>
          <w:rFonts w:ascii="Verdana" w:hAnsi="Verdana"/>
          <w:sz w:val="20"/>
          <w:szCs w:val="20"/>
        </w:rPr>
        <w:t>le jeudi matin</w:t>
      </w:r>
      <w:r w:rsidR="002065D4" w:rsidRPr="005D46DD">
        <w:rPr>
          <w:rFonts w:ascii="Verdana" w:hAnsi="Verdana"/>
          <w:sz w:val="20"/>
          <w:szCs w:val="20"/>
        </w:rPr>
        <w:t>. Prenez contact avec vos bibliothécaires afin de convenir d’un horaire de venue.</w:t>
      </w:r>
    </w:p>
    <w:p w14:paraId="5F22DF9A" w14:textId="57E8FB33" w:rsidR="002065D4" w:rsidRPr="005D46DD" w:rsidRDefault="002065D4">
      <w:pPr>
        <w:rPr>
          <w:rFonts w:ascii="Verdana" w:hAnsi="Verdana"/>
          <w:sz w:val="20"/>
          <w:szCs w:val="20"/>
        </w:rPr>
      </w:pPr>
    </w:p>
    <w:p w14:paraId="1FF9AEB8" w14:textId="46446208" w:rsidR="002065D4" w:rsidRPr="005D46DD" w:rsidRDefault="002065D4">
      <w:pPr>
        <w:rPr>
          <w:rFonts w:ascii="Verdana" w:hAnsi="Verdana"/>
          <w:sz w:val="20"/>
          <w:szCs w:val="20"/>
        </w:rPr>
      </w:pPr>
      <w:r w:rsidRPr="005D46DD">
        <w:rPr>
          <w:rFonts w:ascii="Verdana" w:hAnsi="Verdana"/>
          <w:sz w:val="20"/>
          <w:szCs w:val="20"/>
        </w:rPr>
        <w:t>Nous vous tiendrons informés de la réouverture, même partielle, de la bibliothèque au public très rapidement.</w:t>
      </w:r>
    </w:p>
    <w:p w14:paraId="4871B402" w14:textId="4D13882B" w:rsidR="002065D4" w:rsidRPr="005D46DD" w:rsidRDefault="002065D4">
      <w:pPr>
        <w:rPr>
          <w:rFonts w:ascii="Verdana" w:hAnsi="Verdana"/>
          <w:sz w:val="20"/>
          <w:szCs w:val="20"/>
        </w:rPr>
      </w:pPr>
    </w:p>
    <w:p w14:paraId="7F335AF4" w14:textId="07BED872" w:rsidR="000D77CB" w:rsidRPr="005D46DD" w:rsidRDefault="002065D4">
      <w:pPr>
        <w:rPr>
          <w:rFonts w:ascii="Verdana" w:hAnsi="Verdana"/>
          <w:sz w:val="20"/>
          <w:szCs w:val="20"/>
        </w:rPr>
      </w:pPr>
      <w:r w:rsidRPr="005D46DD">
        <w:rPr>
          <w:rFonts w:ascii="Verdana" w:hAnsi="Verdana"/>
          <w:sz w:val="20"/>
          <w:szCs w:val="20"/>
        </w:rPr>
        <w:t>Vos bibliothécaires.</w:t>
      </w:r>
    </w:p>
    <w:sectPr w:rsidR="000D77CB" w:rsidRPr="005D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CB"/>
    <w:rsid w:val="000D77CB"/>
    <w:rsid w:val="00205836"/>
    <w:rsid w:val="002065D4"/>
    <w:rsid w:val="003776F0"/>
    <w:rsid w:val="00561166"/>
    <w:rsid w:val="005D46DD"/>
    <w:rsid w:val="00B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556B"/>
  <w15:chartTrackingRefBased/>
  <w15:docId w15:val="{677ECD9F-4D7A-475F-94A1-FF1B71AE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46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4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.lr@ville-boisleroi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HENRY</dc:creator>
  <cp:keywords/>
  <dc:description/>
  <cp:lastModifiedBy>Amandine HENRY</cp:lastModifiedBy>
  <cp:revision>2</cp:revision>
  <dcterms:created xsi:type="dcterms:W3CDTF">2020-11-03T14:15:00Z</dcterms:created>
  <dcterms:modified xsi:type="dcterms:W3CDTF">2020-11-03T14:15:00Z</dcterms:modified>
</cp:coreProperties>
</file>